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41A" w:rsidRDefault="004144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360" w:type="dxa"/>
        <w:tblInd w:w="-24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c>
          <w:tcPr>
            <w:tcW w:w="9360" w:type="dxa"/>
            <w:tcBorders>
              <w:top w:val="single" w:sz="4" w:space="0" w:color="1B5E20"/>
              <w:left w:val="single" w:sz="4" w:space="0" w:color="1B5E20"/>
              <w:bottom w:val="single" w:sz="4" w:space="0" w:color="1B5E20"/>
              <w:right w:val="single" w:sz="4" w:space="0" w:color="1B5E20"/>
            </w:tcBorders>
            <w:shd w:val="clear" w:color="auto" w:fill="1B5E20"/>
          </w:tcPr>
          <w:p w:rsidR="0041441A" w:rsidRDefault="00873C03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ANEXO II - FORMULÁRIO DE INSCRIÇÃO</w:t>
            </w:r>
          </w:p>
          <w:p w:rsidR="0041441A" w:rsidRDefault="00873C03">
            <w:pPr>
              <w:spacing w:before="80"/>
              <w:jc w:val="center"/>
            </w:pPr>
            <w:r>
              <w:rPr>
                <w:color w:val="C8E6C9"/>
                <w:sz w:val="18"/>
                <w:szCs w:val="18"/>
              </w:rPr>
              <w:t>Programa Saberes em Movimento - 2026</w:t>
            </w:r>
          </w:p>
        </w:tc>
      </w:tr>
    </w:tbl>
    <w:p w:rsidR="0041441A" w:rsidRDefault="0041441A">
      <w:pPr>
        <w:spacing w:after="160"/>
      </w:pPr>
    </w:p>
    <w:tbl>
      <w:tblPr>
        <w:tblStyle w:val="a0"/>
        <w:tblW w:w="9360" w:type="dxa"/>
        <w:tblInd w:w="-20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c>
          <w:tcPr>
            <w:tcW w:w="9360" w:type="dxa"/>
            <w:tcBorders>
              <w:top w:val="single" w:sz="4" w:space="0" w:color="2E7D32"/>
              <w:left w:val="single" w:sz="16" w:space="0" w:color="1B5E20"/>
              <w:bottom w:val="single" w:sz="4" w:space="0" w:color="2E7D32"/>
              <w:right w:val="single" w:sz="4" w:space="0" w:color="2E7D32"/>
            </w:tcBorders>
            <w:shd w:val="clear" w:color="auto" w:fill="E8F5E9"/>
          </w:tcPr>
          <w:p w:rsidR="0041441A" w:rsidRDefault="00873C03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  <w:color w:val="1B5E20"/>
                <w:sz w:val="18"/>
                <w:szCs w:val="18"/>
              </w:rPr>
              <w:t>Observações:</w:t>
            </w:r>
          </w:p>
          <w:p w:rsidR="0041441A" w:rsidRDefault="00873C03">
            <w:r>
              <w:rPr>
                <w:i/>
                <w:iCs/>
                <w:color w:val="1B5E20"/>
                <w:sz w:val="18"/>
                <w:szCs w:val="18"/>
              </w:rPr>
              <w:t>a) Todos os campos são de preenchimento obrigatório.</w:t>
            </w:r>
          </w:p>
          <w:p w:rsidR="0041441A" w:rsidRDefault="00873C03">
            <w:proofErr w:type="gramStart"/>
            <w:r>
              <w:rPr>
                <w:i/>
                <w:iCs/>
                <w:color w:val="1B5E20"/>
                <w:sz w:val="18"/>
                <w:szCs w:val="18"/>
              </w:rPr>
              <w:t>b) Preencher</w:t>
            </w:r>
            <w:proofErr w:type="gramEnd"/>
            <w:r>
              <w:rPr>
                <w:i/>
                <w:iCs/>
                <w:color w:val="1B5E20"/>
                <w:sz w:val="18"/>
                <w:szCs w:val="18"/>
              </w:rPr>
              <w:t xml:space="preserve"> os dados dos campos “Proponente 2” e “Proponente 3” apenas quando houver. Caso contrário,</w:t>
            </w:r>
            <w:r>
              <w:rPr>
                <w:i/>
                <w:iCs/>
                <w:color w:val="1B5E20"/>
                <w:sz w:val="18"/>
                <w:szCs w:val="18"/>
              </w:rPr>
              <w:t xml:space="preserve"> deixar esses campos em branco.</w:t>
            </w:r>
          </w:p>
        </w:tc>
      </w:tr>
    </w:tbl>
    <w:p w:rsidR="0041441A" w:rsidRDefault="0041441A">
      <w:pPr>
        <w:spacing w:after="200"/>
      </w:pPr>
    </w:p>
    <w:p w:rsidR="0041441A" w:rsidRDefault="00873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>1. Identificação da Proposta</w:t>
      </w: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Título da proposta</w:t>
      </w:r>
    </w:p>
    <w:tbl>
      <w:tblPr>
        <w:tblStyle w:val="a1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1025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41441A">
      <w:pPr>
        <w:spacing w:after="120"/>
      </w:pP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Eixo Temático</w:t>
      </w:r>
    </w:p>
    <w:tbl>
      <w:tblPr>
        <w:tblStyle w:val="a2"/>
        <w:tblW w:w="93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20"/>
        <w:gridCol w:w="3120"/>
        <w:gridCol w:w="3120"/>
      </w:tblGrid>
      <w:tr w:rsidR="0041441A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441A" w:rsidRDefault="00873C0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1</w:t>
            </w:r>
            <w:r>
              <w:rPr>
                <w:color w:val="000000"/>
                <w:sz w:val="19"/>
                <w:szCs w:val="19"/>
              </w:rPr>
              <w:t xml:space="preserve"> - Ferramentas e Estratégias de estudo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441A" w:rsidRDefault="00873C0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2</w:t>
            </w:r>
            <w:r>
              <w:rPr>
                <w:color w:val="000000"/>
                <w:sz w:val="19"/>
                <w:szCs w:val="19"/>
              </w:rPr>
              <w:t xml:space="preserve"> - Uso de Inteligência Artificial de forma ética e responsável no dia-a-dia acadêmico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41A" w:rsidRDefault="00873C0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color w:val="000000"/>
                <w:sz w:val="19"/>
                <w:szCs w:val="19"/>
              </w:rPr>
              <w:t xml:space="preserve"> - Avaliação da aprendizagem como processo formativo na formação integrada</w:t>
            </w:r>
            <w:r>
              <w:rPr>
                <w:sz w:val="19"/>
                <w:szCs w:val="19"/>
              </w:rPr>
              <w:t xml:space="preserve"> </w:t>
            </w:r>
          </w:p>
        </w:tc>
      </w:tr>
      <w:tr w:rsidR="0041441A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:rsidR="0041441A" w:rsidRDefault="00873C0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4</w:t>
            </w:r>
            <w:r>
              <w:rPr>
                <w:color w:val="000000"/>
                <w:sz w:val="19"/>
                <w:szCs w:val="19"/>
              </w:rPr>
              <w:t xml:space="preserve"> - Fundamentos e Metodologias de/para a Adaptação Curricular na perspectiva da Educação Inclusiva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:rsidR="0041441A" w:rsidRDefault="00873C0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5</w:t>
            </w:r>
            <w:r>
              <w:rPr>
                <w:color w:val="000000"/>
                <w:sz w:val="19"/>
                <w:szCs w:val="19"/>
              </w:rPr>
              <w:t xml:space="preserve"> - Acesso, permanência e êxito estudantil nos processos de ensino e de aprendizagem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41A" w:rsidRDefault="0041441A">
            <w:pPr>
              <w:rPr>
                <w:sz w:val="19"/>
                <w:szCs w:val="19"/>
              </w:rPr>
            </w:pPr>
          </w:p>
        </w:tc>
      </w:tr>
    </w:tbl>
    <w:p w:rsidR="0041441A" w:rsidRDefault="0041441A">
      <w:pPr>
        <w:spacing w:after="80"/>
      </w:pPr>
    </w:p>
    <w:p w:rsidR="0041441A" w:rsidRDefault="00873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2. Identificação </w:t>
      </w:r>
      <w:proofErr w:type="gramStart"/>
      <w:r>
        <w:rPr>
          <w:b/>
          <w:bCs/>
          <w:color w:val="1B5E20"/>
          <w:sz w:val="22"/>
          <w:szCs w:val="22"/>
        </w:rPr>
        <w:t>do(</w:t>
      </w:r>
      <w:proofErr w:type="gramEnd"/>
      <w:r>
        <w:rPr>
          <w:b/>
          <w:bCs/>
          <w:color w:val="1B5E20"/>
          <w:sz w:val="22"/>
          <w:szCs w:val="22"/>
        </w:rPr>
        <w:t>s) Proponente(s)</w:t>
      </w: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Proponente 1:</w:t>
      </w: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Nome completo</w:t>
      </w:r>
    </w:p>
    <w:tbl>
      <w:tblPr>
        <w:tblStyle w:val="a3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proofErr w:type="spellStart"/>
      <w:r>
        <w:rPr>
          <w:b/>
          <w:bCs/>
          <w:sz w:val="19"/>
          <w:szCs w:val="19"/>
        </w:rPr>
        <w:t>Câmpus</w:t>
      </w:r>
      <w:proofErr w:type="spellEnd"/>
      <w:r>
        <w:rPr>
          <w:b/>
          <w:bCs/>
          <w:sz w:val="19"/>
          <w:szCs w:val="19"/>
        </w:rPr>
        <w:t xml:space="preserve"> / Unidade</w:t>
      </w:r>
    </w:p>
    <w:tbl>
      <w:tblPr>
        <w:tblStyle w:val="a4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E-mail institucional</w:t>
      </w:r>
      <w:r>
        <w:rPr>
          <w:b/>
          <w:bCs/>
          <w:color w:val="C62828"/>
          <w:sz w:val="19"/>
          <w:szCs w:val="19"/>
        </w:rPr>
        <w:t xml:space="preserve"> </w:t>
      </w:r>
    </w:p>
    <w:tbl>
      <w:tblPr>
        <w:tblStyle w:val="a5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Link do Currículo Lattes</w:t>
      </w:r>
    </w:p>
    <w:tbl>
      <w:tblPr>
        <w:tblStyle w:val="a6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873C03">
            <w:r>
              <w:rPr>
                <w:i/>
                <w:iCs/>
                <w:color w:val="BDBDBD"/>
                <w:sz w:val="18"/>
                <w:szCs w:val="18"/>
              </w:rPr>
              <w:t>http://lattes.cnpq.br/...</w:t>
            </w:r>
          </w:p>
        </w:tc>
      </w:tr>
    </w:tbl>
    <w:p w:rsidR="0041441A" w:rsidRDefault="0041441A">
      <w:pPr>
        <w:spacing w:after="60"/>
      </w:pP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 xml:space="preserve">Proponente 2: </w:t>
      </w:r>
      <w:r>
        <w:rPr>
          <w:sz w:val="19"/>
          <w:szCs w:val="19"/>
        </w:rPr>
        <w:t>(se houver)</w:t>
      </w: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Nome completo</w:t>
      </w:r>
    </w:p>
    <w:tbl>
      <w:tblPr>
        <w:tblStyle w:val="a7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proofErr w:type="spellStart"/>
      <w:r>
        <w:rPr>
          <w:b/>
          <w:bCs/>
          <w:sz w:val="19"/>
          <w:szCs w:val="19"/>
        </w:rPr>
        <w:t>Câmpus</w:t>
      </w:r>
      <w:proofErr w:type="spellEnd"/>
      <w:r>
        <w:rPr>
          <w:b/>
          <w:bCs/>
          <w:sz w:val="19"/>
          <w:szCs w:val="19"/>
        </w:rPr>
        <w:t xml:space="preserve"> / Unidade</w:t>
      </w:r>
    </w:p>
    <w:tbl>
      <w:tblPr>
        <w:tblStyle w:val="a8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E-mail institucional</w:t>
      </w:r>
      <w:r>
        <w:rPr>
          <w:b/>
          <w:bCs/>
          <w:color w:val="C62828"/>
          <w:sz w:val="19"/>
          <w:szCs w:val="19"/>
        </w:rPr>
        <w:t xml:space="preserve"> </w:t>
      </w:r>
    </w:p>
    <w:tbl>
      <w:tblPr>
        <w:tblStyle w:val="a9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Link do Currículo Lattes</w:t>
      </w:r>
    </w:p>
    <w:tbl>
      <w:tblPr>
        <w:tblStyle w:val="aa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873C03">
            <w:r>
              <w:rPr>
                <w:i/>
                <w:iCs/>
                <w:color w:val="BDBDBD"/>
                <w:sz w:val="18"/>
                <w:szCs w:val="18"/>
              </w:rPr>
              <w:t>http://lattes.cnpq.br/...</w:t>
            </w:r>
          </w:p>
        </w:tc>
      </w:tr>
    </w:tbl>
    <w:p w:rsidR="0041441A" w:rsidRDefault="0041441A">
      <w:pPr>
        <w:spacing w:after="60"/>
      </w:pP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 xml:space="preserve">Proponente 3: </w:t>
      </w:r>
      <w:r>
        <w:rPr>
          <w:sz w:val="19"/>
          <w:szCs w:val="19"/>
        </w:rPr>
        <w:t>(se houver)</w:t>
      </w:r>
    </w:p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Nome completo</w:t>
      </w:r>
    </w:p>
    <w:tbl>
      <w:tblPr>
        <w:tblStyle w:val="ab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proofErr w:type="spellStart"/>
      <w:r>
        <w:rPr>
          <w:b/>
          <w:bCs/>
          <w:sz w:val="19"/>
          <w:szCs w:val="19"/>
        </w:rPr>
        <w:t>Câmpus</w:t>
      </w:r>
      <w:proofErr w:type="spellEnd"/>
      <w:r>
        <w:rPr>
          <w:b/>
          <w:bCs/>
          <w:sz w:val="19"/>
          <w:szCs w:val="19"/>
        </w:rPr>
        <w:t xml:space="preserve"> / Unidade</w:t>
      </w:r>
    </w:p>
    <w:tbl>
      <w:tblPr>
        <w:tblStyle w:val="ac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E-mail institucional</w:t>
      </w:r>
      <w:r>
        <w:rPr>
          <w:b/>
          <w:bCs/>
          <w:color w:val="C62828"/>
          <w:sz w:val="19"/>
          <w:szCs w:val="19"/>
        </w:rPr>
        <w:t xml:space="preserve"> </w:t>
      </w:r>
    </w:p>
    <w:tbl>
      <w:tblPr>
        <w:tblStyle w:val="ad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41441A"/>
        </w:tc>
      </w:tr>
    </w:tbl>
    <w:p w:rsidR="0041441A" w:rsidRDefault="00873C03">
      <w:pPr>
        <w:spacing w:before="180" w:after="60"/>
      </w:pPr>
      <w:r>
        <w:rPr>
          <w:b/>
          <w:bCs/>
          <w:sz w:val="19"/>
          <w:szCs w:val="19"/>
        </w:rPr>
        <w:t>Link do Currículo Lattes</w:t>
      </w:r>
    </w:p>
    <w:tbl>
      <w:tblPr>
        <w:tblStyle w:val="ae"/>
        <w:tblW w:w="9360" w:type="dxa"/>
        <w:tblInd w:w="-1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41441A">
        <w:trPr>
          <w:trHeight w:val="400"/>
        </w:trPr>
        <w:tc>
          <w:tcPr>
            <w:tcW w:w="936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AFA"/>
          </w:tcPr>
          <w:p w:rsidR="0041441A" w:rsidRDefault="00873C03">
            <w:r>
              <w:rPr>
                <w:i/>
                <w:iCs/>
                <w:color w:val="BDBDBD"/>
                <w:sz w:val="18"/>
                <w:szCs w:val="18"/>
              </w:rPr>
              <w:t>http://lattes.cnpq.br/...</w:t>
            </w:r>
          </w:p>
        </w:tc>
      </w:tr>
    </w:tbl>
    <w:p w:rsidR="0041441A" w:rsidRDefault="0041441A">
      <w:pPr>
        <w:spacing w:after="60"/>
      </w:pPr>
    </w:p>
    <w:p w:rsidR="0041441A" w:rsidRDefault="00873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3. </w:t>
      </w:r>
      <w:proofErr w:type="gramStart"/>
      <w:r>
        <w:rPr>
          <w:b/>
          <w:bCs/>
          <w:color w:val="1B5E20"/>
          <w:sz w:val="22"/>
          <w:szCs w:val="22"/>
        </w:rPr>
        <w:t>Assinatura(</w:t>
      </w:r>
      <w:proofErr w:type="gramEnd"/>
      <w:r>
        <w:rPr>
          <w:b/>
          <w:bCs/>
          <w:color w:val="1B5E20"/>
          <w:sz w:val="22"/>
          <w:szCs w:val="22"/>
        </w:rPr>
        <w:t>s) do(s) Proponente(s)</w:t>
      </w:r>
    </w:p>
    <w:tbl>
      <w:tblPr>
        <w:tblStyle w:val="af"/>
        <w:tblW w:w="93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88"/>
        <w:gridCol w:w="125"/>
        <w:gridCol w:w="7547"/>
      </w:tblGrid>
      <w:tr w:rsidR="0041441A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  <w:p w:rsidR="0041441A" w:rsidRDefault="00873C0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9"/>
                <w:szCs w:val="19"/>
              </w:rPr>
              <w:t>Proponente 1</w:t>
            </w:r>
          </w:p>
        </w:tc>
        <w:tc>
          <w:tcPr>
            <w:tcW w:w="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441A" w:rsidRDefault="0041441A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41A" w:rsidRDefault="0041441A">
            <w:pPr>
              <w:rPr>
                <w:sz w:val="19"/>
                <w:szCs w:val="19"/>
              </w:rPr>
            </w:pPr>
          </w:p>
          <w:p w:rsidR="0041441A" w:rsidRDefault="0041441A">
            <w:pPr>
              <w:rPr>
                <w:sz w:val="19"/>
                <w:szCs w:val="19"/>
              </w:rPr>
            </w:pPr>
          </w:p>
          <w:p w:rsidR="0041441A" w:rsidRDefault="0041441A">
            <w:pPr>
              <w:rPr>
                <w:sz w:val="19"/>
                <w:szCs w:val="19"/>
              </w:rPr>
            </w:pPr>
          </w:p>
          <w:p w:rsidR="0041441A" w:rsidRDefault="0041441A">
            <w:pPr>
              <w:rPr>
                <w:sz w:val="19"/>
                <w:szCs w:val="19"/>
              </w:rPr>
            </w:pPr>
          </w:p>
          <w:p w:rsidR="0041441A" w:rsidRDefault="0041441A">
            <w:pPr>
              <w:rPr>
                <w:sz w:val="19"/>
                <w:szCs w:val="19"/>
              </w:rPr>
            </w:pPr>
          </w:p>
          <w:p w:rsidR="0041441A" w:rsidRDefault="0041441A">
            <w:pPr>
              <w:rPr>
                <w:sz w:val="19"/>
                <w:szCs w:val="19"/>
              </w:rPr>
            </w:pPr>
          </w:p>
        </w:tc>
      </w:tr>
      <w:tr w:rsidR="0041441A">
        <w:tc>
          <w:tcPr>
            <w:tcW w:w="1688" w:type="dxa"/>
            <w:tcBorders>
              <w:left w:val="single" w:sz="4" w:space="0" w:color="000000"/>
              <w:bottom w:val="single" w:sz="4" w:space="0" w:color="000000"/>
            </w:tcBorders>
          </w:tcPr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  <w:p w:rsidR="0041441A" w:rsidRDefault="00873C0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9"/>
                <w:szCs w:val="19"/>
              </w:rPr>
              <w:t>Proponente 2</w:t>
            </w:r>
          </w:p>
          <w:p w:rsidR="0041441A" w:rsidRDefault="00873C03">
            <w:pPr>
              <w:jc w:val="center"/>
            </w:pPr>
            <w:r>
              <w:rPr>
                <w:sz w:val="19"/>
                <w:szCs w:val="19"/>
              </w:rPr>
              <w:t>(</w:t>
            </w:r>
            <w:proofErr w:type="gramStart"/>
            <w:r>
              <w:rPr>
                <w:sz w:val="19"/>
                <w:szCs w:val="19"/>
              </w:rPr>
              <w:t>se</w:t>
            </w:r>
            <w:proofErr w:type="gramEnd"/>
            <w:r>
              <w:rPr>
                <w:sz w:val="19"/>
                <w:szCs w:val="19"/>
              </w:rPr>
              <w:t xml:space="preserve"> houver)</w:t>
            </w:r>
          </w:p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" w:type="dxa"/>
            <w:tcBorders>
              <w:left w:val="single" w:sz="4" w:space="0" w:color="000000"/>
              <w:bottom w:val="single" w:sz="4" w:space="0" w:color="000000"/>
            </w:tcBorders>
          </w:tcPr>
          <w:p w:rsidR="0041441A" w:rsidRDefault="0041441A"/>
        </w:tc>
        <w:tc>
          <w:tcPr>
            <w:tcW w:w="7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41A" w:rsidRDefault="0041441A"/>
          <w:p w:rsidR="0041441A" w:rsidRDefault="0041441A"/>
          <w:p w:rsidR="0041441A" w:rsidRDefault="0041441A"/>
          <w:p w:rsidR="0041441A" w:rsidRDefault="0041441A"/>
          <w:p w:rsidR="0041441A" w:rsidRDefault="0041441A"/>
          <w:p w:rsidR="0041441A" w:rsidRDefault="0041441A"/>
        </w:tc>
      </w:tr>
      <w:tr w:rsidR="0041441A">
        <w:tc>
          <w:tcPr>
            <w:tcW w:w="1688" w:type="dxa"/>
            <w:tcBorders>
              <w:left w:val="single" w:sz="4" w:space="0" w:color="000000"/>
              <w:bottom w:val="single" w:sz="4" w:space="0" w:color="000000"/>
            </w:tcBorders>
          </w:tcPr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  <w:p w:rsidR="0041441A" w:rsidRDefault="0041441A">
            <w:pPr>
              <w:jc w:val="center"/>
              <w:rPr>
                <w:sz w:val="19"/>
                <w:szCs w:val="19"/>
              </w:rPr>
            </w:pPr>
          </w:p>
          <w:p w:rsidR="0041441A" w:rsidRDefault="00873C0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9"/>
                <w:szCs w:val="19"/>
              </w:rPr>
              <w:t>Proponente 3</w:t>
            </w:r>
          </w:p>
          <w:p w:rsidR="0041441A" w:rsidRDefault="00873C03">
            <w:pPr>
              <w:jc w:val="center"/>
            </w:pPr>
            <w:r>
              <w:rPr>
                <w:sz w:val="19"/>
                <w:szCs w:val="19"/>
              </w:rPr>
              <w:t>(se houver)</w:t>
            </w:r>
          </w:p>
        </w:tc>
        <w:tc>
          <w:tcPr>
            <w:tcW w:w="125" w:type="dxa"/>
            <w:tcBorders>
              <w:left w:val="single" w:sz="4" w:space="0" w:color="000000"/>
              <w:bottom w:val="single" w:sz="4" w:space="0" w:color="000000"/>
            </w:tcBorders>
          </w:tcPr>
          <w:p w:rsidR="0041441A" w:rsidRDefault="0041441A"/>
        </w:tc>
        <w:tc>
          <w:tcPr>
            <w:tcW w:w="7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41A" w:rsidRDefault="0041441A"/>
          <w:p w:rsidR="0041441A" w:rsidRDefault="0041441A"/>
          <w:p w:rsidR="0041441A" w:rsidRDefault="0041441A"/>
          <w:p w:rsidR="0041441A" w:rsidRDefault="0041441A"/>
          <w:p w:rsidR="0041441A" w:rsidRDefault="0041441A"/>
          <w:p w:rsidR="0041441A" w:rsidRDefault="0041441A"/>
        </w:tc>
      </w:tr>
    </w:tbl>
    <w:p w:rsidR="0041441A" w:rsidRDefault="0041441A">
      <w:pPr>
        <w:spacing w:after="200"/>
      </w:pPr>
    </w:p>
    <w:sectPr w:rsidR="0041441A">
      <w:pgSz w:w="11906" w:h="16838"/>
      <w:pgMar w:top="1080" w:right="1080" w:bottom="1080" w:left="108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17B5D38-B82F-47AF-A039-6E3F2F8E9C0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EBC51E6-98E3-461F-87C6-01CB685EC9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4FA35C0-F7BE-4A8C-85F9-8066746FEB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1A"/>
    <w:rsid w:val="0041441A"/>
    <w:rsid w:val="0087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275BAF-573B-4B3C-9B52-A0B0E2CA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12121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60" w:type="dxa"/>
        <w:left w:w="240" w:type="dxa"/>
        <w:bottom w:w="160" w:type="dxa"/>
        <w:right w:w="2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0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60" w:type="dxa"/>
        <w:left w:w="0" w:type="dxa"/>
        <w:bottom w:w="6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60" w:type="dxa"/>
        <w:left w:w="160" w:type="dxa"/>
        <w:bottom w:w="60" w:type="dxa"/>
        <w:right w:w="16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DuEXGAihnbJx4R76/U0GuDn8Ew==">CgMxLjA4AHIhMV9zRUJFWkx6WTA5VGdGNXQtR0lqU3BjeUhZZ1kxRVlr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Kenia Ribeiro da Silva Hidalgo</dc:creator>
  <cp:lastModifiedBy>Kenia Ribeiro da Silva Hidalgo</cp:lastModifiedBy>
  <cp:revision>2</cp:revision>
  <dcterms:created xsi:type="dcterms:W3CDTF">2026-10-28T12:47:00Z</dcterms:created>
  <dcterms:modified xsi:type="dcterms:W3CDTF">2026-10-28T12:47:00Z</dcterms:modified>
</cp:coreProperties>
</file>